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专家简介</w:t>
      </w:r>
    </w:p>
    <w:p>
      <w:pPr>
        <w:rPr>
          <w:rFonts w:hint="eastAsia"/>
        </w:rPr>
      </w:pPr>
    </w:p>
    <w:p>
      <w:pPr>
        <w:ind w:left="420" w:leftChars="200" w:firstLine="0" w:firstLineChars="0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郭瑞华，</w:t>
      </w:r>
      <w:r>
        <w:rPr>
          <w:rFonts w:hint="eastAsia"/>
          <w:sz w:val="28"/>
          <w:szCs w:val="28"/>
          <w:lang w:val="en-US" w:eastAsia="zh-CN"/>
        </w:rPr>
        <w:t>华北理工大学</w:t>
      </w:r>
      <w:r>
        <w:rPr>
          <w:rFonts w:hint="eastAsia"/>
          <w:sz w:val="28"/>
          <w:szCs w:val="28"/>
        </w:rPr>
        <w:t>教授，硕士生导师，省级精品课程负责人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获得</w:t>
      </w:r>
      <w:r>
        <w:rPr>
          <w:rFonts w:hint="eastAsia"/>
          <w:color w:val="000000"/>
          <w:sz w:val="28"/>
          <w:szCs w:val="28"/>
        </w:rPr>
        <w:t>河北省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</w:rPr>
        <w:t>唐山市</w:t>
      </w:r>
      <w:r>
        <w:rPr>
          <w:rFonts w:hint="eastAsia"/>
          <w:color w:val="000000"/>
          <w:sz w:val="28"/>
          <w:szCs w:val="28"/>
          <w:lang w:val="en-US" w:eastAsia="zh-CN"/>
        </w:rPr>
        <w:t>级</w:t>
      </w:r>
      <w:r>
        <w:rPr>
          <w:rFonts w:hint="eastAsia"/>
          <w:color w:val="000000"/>
          <w:sz w:val="28"/>
          <w:szCs w:val="28"/>
        </w:rPr>
        <w:t>优秀教师</w:t>
      </w:r>
      <w:r>
        <w:rPr>
          <w:rFonts w:hint="eastAsia"/>
          <w:color w:val="000000"/>
          <w:sz w:val="28"/>
          <w:szCs w:val="28"/>
          <w:lang w:val="en-US" w:eastAsia="zh-CN"/>
        </w:rPr>
        <w:t>称号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left="420" w:leftChars="200" w:firstLine="0" w:firstLineChars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现聘为</w:t>
      </w:r>
      <w:r>
        <w:rPr>
          <w:rFonts w:hint="eastAsia"/>
          <w:color w:val="000000"/>
          <w:sz w:val="28"/>
          <w:szCs w:val="28"/>
        </w:rPr>
        <w:t>华北理工大学</w:t>
      </w:r>
      <w:r>
        <w:rPr>
          <w:rFonts w:hint="eastAsia"/>
          <w:color w:val="000000"/>
          <w:sz w:val="28"/>
          <w:szCs w:val="28"/>
          <w:lang w:val="en-US" w:eastAsia="zh-CN"/>
        </w:rPr>
        <w:t>校级</w:t>
      </w:r>
      <w:r>
        <w:rPr>
          <w:rFonts w:hint="eastAsia"/>
          <w:color w:val="000000"/>
          <w:sz w:val="28"/>
          <w:szCs w:val="28"/>
        </w:rPr>
        <w:t>教学督导组</w:t>
      </w:r>
      <w:r>
        <w:rPr>
          <w:rFonts w:hint="eastAsia"/>
          <w:color w:val="000000"/>
          <w:sz w:val="28"/>
          <w:szCs w:val="28"/>
          <w:lang w:val="en-US" w:eastAsia="zh-CN"/>
        </w:rPr>
        <w:t>专家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rPr>
          <w:rFonts w:hint="eastAsia" w:eastAsia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  <w:lang w:val="en-US" w:eastAsia="zh-CN"/>
        </w:rPr>
        <w:t>荣</w:t>
      </w:r>
      <w:r>
        <w:rPr>
          <w:rFonts w:hint="eastAsia"/>
          <w:sz w:val="28"/>
          <w:szCs w:val="28"/>
        </w:rPr>
        <w:t>获河北省教学成果三等奖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全国煤炭教育优秀研究成果一等奖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rFonts w:hint="eastAsia"/>
          <w:sz w:val="28"/>
          <w:szCs w:val="28"/>
        </w:rPr>
        <w:t>唐山市科技进步一等奖</w:t>
      </w:r>
      <w:r>
        <w:rPr>
          <w:rFonts w:hint="eastAsia"/>
          <w:sz w:val="28"/>
          <w:szCs w:val="28"/>
          <w:lang w:val="en-US" w:eastAsia="zh-CN"/>
        </w:rPr>
        <w:t>多项</w:t>
      </w:r>
      <w:r>
        <w:rPr>
          <w:rFonts w:hint="eastAsia"/>
          <w:sz w:val="28"/>
          <w:szCs w:val="28"/>
        </w:rPr>
        <w:t>；</w:t>
      </w:r>
    </w:p>
    <w:p>
      <w:pPr>
        <w:ind w:left="420" w:leftChars="20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主编</w:t>
      </w:r>
      <w:r>
        <w:rPr>
          <w:rFonts w:hint="eastAsia"/>
          <w:sz w:val="28"/>
          <w:szCs w:val="28"/>
          <w:lang w:val="en-US" w:eastAsia="zh-CN"/>
        </w:rPr>
        <w:t>本科</w:t>
      </w:r>
      <w:r>
        <w:rPr>
          <w:rFonts w:hint="eastAsia"/>
          <w:sz w:val="28"/>
          <w:szCs w:val="28"/>
        </w:rPr>
        <w:t>教材4部；主持</w:t>
      </w:r>
      <w:r>
        <w:rPr>
          <w:rFonts w:hint="eastAsia"/>
          <w:sz w:val="28"/>
          <w:szCs w:val="28"/>
          <w:lang w:val="en-US" w:eastAsia="zh-CN"/>
        </w:rPr>
        <w:t>多</w:t>
      </w:r>
      <w:r>
        <w:rPr>
          <w:rFonts w:hint="eastAsia"/>
          <w:sz w:val="28"/>
          <w:szCs w:val="28"/>
        </w:rPr>
        <w:t>项省级</w:t>
      </w:r>
      <w:r>
        <w:rPr>
          <w:rFonts w:hint="eastAsia"/>
          <w:sz w:val="28"/>
          <w:szCs w:val="28"/>
          <w:lang w:val="en-US" w:eastAsia="zh-CN"/>
        </w:rPr>
        <w:t>学术和教改</w:t>
      </w:r>
      <w:r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  <w:lang w:val="en-US" w:eastAsia="zh-CN"/>
        </w:rPr>
        <w:t>立项</w:t>
      </w:r>
      <w:r>
        <w:rPr>
          <w:rFonts w:hint="eastAsia"/>
          <w:sz w:val="28"/>
          <w:szCs w:val="28"/>
        </w:rPr>
        <w:t>研究；发表学术论文40余篇；</w:t>
      </w:r>
    </w:p>
    <w:p>
      <w:pPr>
        <w:ind w:left="420" w:leftChars="200" w:firstLine="0" w:firstLineChars="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主要研究方向</w:t>
      </w:r>
      <w:bookmarkStart w:id="0" w:name="OLE_LINK1"/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降糖药物筛选及其降糖机制</w:t>
      </w:r>
      <w:bookmarkEnd w:id="0"/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8E6"/>
    <w:rsid w:val="001F51F8"/>
    <w:rsid w:val="002758E6"/>
    <w:rsid w:val="00502636"/>
    <w:rsid w:val="00590B5A"/>
    <w:rsid w:val="006910BE"/>
    <w:rsid w:val="00704484"/>
    <w:rsid w:val="00A202C8"/>
    <w:rsid w:val="00E53891"/>
    <w:rsid w:val="00FB52F5"/>
    <w:rsid w:val="5E0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2019-09-22T01:32:00Z</dcterms:created>
  <dc:creator>GRH</dc:creator>
  <cp:lastModifiedBy>LHJ</cp:lastModifiedBy>
  <dcterms:modified xsi:type="dcterms:W3CDTF">2019-09-23T06:25:20Z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